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07" w:rsidRPr="00046707" w:rsidRDefault="00046707" w:rsidP="00046707">
      <w:pPr>
        <w:pStyle w:val="Title"/>
        <w:jc w:val="center"/>
        <w:rPr>
          <w:rFonts w:eastAsia="Times New Roman"/>
          <w:sz w:val="48"/>
          <w:szCs w:val="48"/>
          <w:lang w:eastAsia="en-GB"/>
        </w:rPr>
      </w:pPr>
      <w:r w:rsidRPr="00046707">
        <w:rPr>
          <w:rFonts w:eastAsia="Times New Roman"/>
          <w:sz w:val="48"/>
          <w:szCs w:val="48"/>
          <w:lang w:eastAsia="en-GB"/>
        </w:rPr>
        <w:t>Peer Taught Phrasal Verbs – Lesson Plan</w:t>
      </w:r>
    </w:p>
    <w:p w:rsidR="00046707" w:rsidRPr="00046707" w:rsidRDefault="00046707" w:rsidP="00046707">
      <w:pPr>
        <w:spacing w:after="360"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 xml:space="preserve">This is a vocabulary lesson originally designed for higher levels (C1+) but the method can be adapted for any level and any set of vocabulary. The idea is that </w:t>
      </w:r>
      <w:proofErr w:type="gramStart"/>
      <w:r w:rsidRPr="00046707">
        <w:rPr>
          <w:rFonts w:eastAsia="Times New Roman" w:cs="Times New Roman"/>
          <w:color w:val="3D596D"/>
          <w:sz w:val="20"/>
          <w:szCs w:val="20"/>
          <w:lang w:eastAsia="en-GB"/>
        </w:rPr>
        <w:t>students</w:t>
      </w:r>
      <w:proofErr w:type="gramEnd"/>
      <w:r w:rsidRPr="00046707">
        <w:rPr>
          <w:rFonts w:eastAsia="Times New Roman" w:cs="Times New Roman"/>
          <w:color w:val="3D596D"/>
          <w:sz w:val="20"/>
          <w:szCs w:val="20"/>
          <w:lang w:eastAsia="en-GB"/>
        </w:rPr>
        <w:t xml:space="preserve"> teacher each other a set of phrasal verbs, analyse them and then put them into practice in a gap-fill and a discussion.</w:t>
      </w:r>
    </w:p>
    <w:p w:rsidR="00046707" w:rsidRPr="00046707" w:rsidRDefault="00046707" w:rsidP="00046707">
      <w:pPr>
        <w:spacing w:after="360" w:line="383" w:lineRule="atLeast"/>
        <w:jc w:val="both"/>
        <w:rPr>
          <w:rFonts w:eastAsia="Times New Roman" w:cs="Times New Roman"/>
          <w:color w:val="3D596D"/>
          <w:sz w:val="20"/>
          <w:szCs w:val="20"/>
          <w:lang w:eastAsia="en-GB"/>
        </w:rPr>
      </w:pPr>
      <w:r w:rsidRPr="00046707">
        <w:rPr>
          <w:rFonts w:eastAsia="Times New Roman" w:cs="Times New Roman"/>
          <w:b/>
          <w:bCs/>
          <w:color w:val="3D596D"/>
          <w:sz w:val="20"/>
          <w:szCs w:val="20"/>
          <w:lang w:eastAsia="en-GB"/>
        </w:rPr>
        <w:t>Preparation</w:t>
      </w:r>
    </w:p>
    <w:p w:rsidR="00046707" w:rsidRPr="00046707" w:rsidRDefault="00046707" w:rsidP="00046707">
      <w:pPr>
        <w:spacing w:after="360"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Print out the phrasal verb cards and one copy of the worksheet for each student. Cut out the cards so that the phrasal verb is on one side and the definition and example sentences is on the other. I laminated them but you could easily just glue them together. Students will work in groups of 3 and teach 2 phrasal verbs each to their groups so you will need 1 set of cards for each group of 3.</w:t>
      </w:r>
      <w:bookmarkStart w:id="0" w:name="_GoBack"/>
      <w:bookmarkEnd w:id="0"/>
    </w:p>
    <w:p w:rsidR="00046707" w:rsidRPr="00046707" w:rsidRDefault="00046707" w:rsidP="00046707">
      <w:pPr>
        <w:spacing w:after="360" w:line="383" w:lineRule="atLeast"/>
        <w:jc w:val="both"/>
        <w:rPr>
          <w:rFonts w:eastAsia="Times New Roman" w:cs="Times New Roman"/>
          <w:color w:val="3D596D"/>
          <w:sz w:val="20"/>
          <w:szCs w:val="20"/>
          <w:lang w:eastAsia="en-GB"/>
        </w:rPr>
      </w:pPr>
      <w:r w:rsidRPr="00046707">
        <w:rPr>
          <w:rFonts w:eastAsia="Times New Roman" w:cs="Times New Roman"/>
          <w:b/>
          <w:bCs/>
          <w:color w:val="3D596D"/>
          <w:sz w:val="20"/>
          <w:szCs w:val="20"/>
          <w:lang w:eastAsia="en-GB"/>
        </w:rPr>
        <w:t>Peer Teaching</w:t>
      </w:r>
    </w:p>
    <w:p w:rsidR="00046707" w:rsidRPr="00046707" w:rsidRDefault="00046707" w:rsidP="00046707">
      <w:pPr>
        <w:spacing w:after="360"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Put students into groups of three and give each member of each group 2 phrasal verb cards. Give students 2 minutes to familiarise themselves with the phrasal verbs and the example sentences. Students then take it in turns to teach their phrasal verbs to their group mates, who can ask additional questions to clarify the use and meaning. Encourage the "teachers" to think of their own example sentences aside from the examples on the cards so that they can personalise it. Also, you could tell them to give their groups an opportunity to guess the meaning before they explain it. For this section I boarded some expressions:</w:t>
      </w:r>
    </w:p>
    <w:p w:rsidR="00046707" w:rsidRPr="00046707" w:rsidRDefault="00046707" w:rsidP="00046707">
      <w:pPr>
        <w:spacing w:after="360" w:line="383" w:lineRule="atLeast"/>
        <w:jc w:val="both"/>
        <w:rPr>
          <w:rFonts w:eastAsia="Times New Roman" w:cs="Times New Roman"/>
          <w:color w:val="3D596D"/>
          <w:sz w:val="20"/>
          <w:szCs w:val="20"/>
          <w:lang w:eastAsia="en-GB"/>
        </w:rPr>
      </w:pPr>
      <w:proofErr w:type="gramStart"/>
      <w:r w:rsidRPr="00046707">
        <w:rPr>
          <w:rFonts w:eastAsia="Times New Roman" w:cs="Times New Roman"/>
          <w:color w:val="3D596D"/>
          <w:sz w:val="20"/>
          <w:szCs w:val="20"/>
          <w:lang w:eastAsia="en-GB"/>
        </w:rPr>
        <w:t>to</w:t>
      </w:r>
      <w:proofErr w:type="gramEnd"/>
      <w:r w:rsidRPr="00046707">
        <w:rPr>
          <w:rFonts w:eastAsia="Times New Roman" w:cs="Times New Roman"/>
          <w:color w:val="3D596D"/>
          <w:sz w:val="20"/>
          <w:szCs w:val="20"/>
          <w:lang w:eastAsia="en-GB"/>
        </w:rPr>
        <w:t xml:space="preserve"> hazard a guess - make a guess</w:t>
      </w:r>
    </w:p>
    <w:p w:rsidR="00046707" w:rsidRPr="00046707" w:rsidRDefault="00046707" w:rsidP="00046707">
      <w:pPr>
        <w:spacing w:after="360" w:line="383" w:lineRule="atLeast"/>
        <w:jc w:val="both"/>
        <w:rPr>
          <w:rFonts w:eastAsia="Times New Roman" w:cs="Times New Roman"/>
          <w:color w:val="3D596D"/>
          <w:sz w:val="20"/>
          <w:szCs w:val="20"/>
          <w:lang w:eastAsia="en-GB"/>
        </w:rPr>
      </w:pPr>
      <w:proofErr w:type="gramStart"/>
      <w:r w:rsidRPr="00046707">
        <w:rPr>
          <w:rFonts w:eastAsia="Times New Roman" w:cs="Times New Roman"/>
          <w:color w:val="3D596D"/>
          <w:sz w:val="20"/>
          <w:szCs w:val="20"/>
          <w:lang w:eastAsia="en-GB"/>
        </w:rPr>
        <w:t>to</w:t>
      </w:r>
      <w:proofErr w:type="gramEnd"/>
      <w:r w:rsidRPr="00046707">
        <w:rPr>
          <w:rFonts w:eastAsia="Times New Roman" w:cs="Times New Roman"/>
          <w:color w:val="3D596D"/>
          <w:sz w:val="20"/>
          <w:szCs w:val="20"/>
          <w:lang w:eastAsia="en-GB"/>
        </w:rPr>
        <w:t xml:space="preserve"> put </w:t>
      </w:r>
      <w:proofErr w:type="spellStart"/>
      <w:r w:rsidRPr="00046707">
        <w:rPr>
          <w:rFonts w:eastAsia="Times New Roman" w:cs="Times New Roman"/>
          <w:color w:val="3D596D"/>
          <w:sz w:val="20"/>
          <w:szCs w:val="20"/>
          <w:lang w:eastAsia="en-GB"/>
        </w:rPr>
        <w:t>sb</w:t>
      </w:r>
      <w:proofErr w:type="spellEnd"/>
      <w:r w:rsidRPr="00046707">
        <w:rPr>
          <w:rFonts w:eastAsia="Times New Roman" w:cs="Times New Roman"/>
          <w:color w:val="3D596D"/>
          <w:sz w:val="20"/>
          <w:szCs w:val="20"/>
          <w:lang w:eastAsia="en-GB"/>
        </w:rPr>
        <w:t xml:space="preserve"> out of their misery - kill someone who's suffering/give </w:t>
      </w:r>
      <w:proofErr w:type="spellStart"/>
      <w:r w:rsidRPr="00046707">
        <w:rPr>
          <w:rFonts w:eastAsia="Times New Roman" w:cs="Times New Roman"/>
          <w:color w:val="3D596D"/>
          <w:sz w:val="20"/>
          <w:szCs w:val="20"/>
          <w:lang w:eastAsia="en-GB"/>
        </w:rPr>
        <w:t>sb</w:t>
      </w:r>
      <w:proofErr w:type="spellEnd"/>
      <w:r w:rsidRPr="00046707">
        <w:rPr>
          <w:rFonts w:eastAsia="Times New Roman" w:cs="Times New Roman"/>
          <w:color w:val="3D596D"/>
          <w:sz w:val="20"/>
          <w:szCs w:val="20"/>
          <w:lang w:eastAsia="en-GB"/>
        </w:rPr>
        <w:t xml:space="preserve"> who is guessing something the answer</w:t>
      </w:r>
    </w:p>
    <w:p w:rsidR="00046707" w:rsidRPr="00046707" w:rsidRDefault="00046707" w:rsidP="00046707">
      <w:pPr>
        <w:spacing w:after="360"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When everyone has finished move onto the next stage.</w:t>
      </w:r>
    </w:p>
    <w:p w:rsidR="00046707" w:rsidRPr="00046707" w:rsidRDefault="00046707" w:rsidP="00046707">
      <w:pPr>
        <w:spacing w:after="360" w:line="383" w:lineRule="atLeast"/>
        <w:jc w:val="both"/>
        <w:rPr>
          <w:rFonts w:eastAsia="Times New Roman" w:cs="Times New Roman"/>
          <w:color w:val="3D596D"/>
          <w:sz w:val="20"/>
          <w:szCs w:val="20"/>
          <w:lang w:eastAsia="en-GB"/>
        </w:rPr>
      </w:pPr>
      <w:r w:rsidRPr="00046707">
        <w:rPr>
          <w:rFonts w:eastAsia="Times New Roman" w:cs="Times New Roman"/>
          <w:b/>
          <w:bCs/>
          <w:color w:val="3D596D"/>
          <w:sz w:val="20"/>
          <w:szCs w:val="20"/>
          <w:lang w:eastAsia="en-GB"/>
        </w:rPr>
        <w:t>Analysis and Processing</w:t>
      </w:r>
    </w:p>
    <w:p w:rsidR="00046707" w:rsidRPr="00046707" w:rsidRDefault="00046707" w:rsidP="00046707">
      <w:pPr>
        <w:spacing w:after="360"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Invite students to come to the board and write a phrasal verb they have learnt and a definition. However, they must board one of the phrasal verbs they have just learnt, NOT one of the ones they taught to their group.</w:t>
      </w:r>
    </w:p>
    <w:p w:rsidR="00046707" w:rsidRPr="00046707" w:rsidRDefault="00046707" w:rsidP="00046707">
      <w:pPr>
        <w:spacing w:after="360"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 xml:space="preserve">When you have all 6 phrasal verbs on the board, give the students the </w:t>
      </w:r>
      <w:proofErr w:type="spellStart"/>
      <w:r w:rsidRPr="00046707">
        <w:rPr>
          <w:rFonts w:eastAsia="Times New Roman" w:cs="Times New Roman"/>
          <w:color w:val="3D596D"/>
          <w:sz w:val="20"/>
          <w:szCs w:val="20"/>
          <w:lang w:eastAsia="en-GB"/>
        </w:rPr>
        <w:t>handout</w:t>
      </w:r>
      <w:proofErr w:type="spellEnd"/>
      <w:r w:rsidRPr="00046707">
        <w:rPr>
          <w:rFonts w:eastAsia="Times New Roman" w:cs="Times New Roman"/>
          <w:color w:val="3D596D"/>
          <w:sz w:val="20"/>
          <w:szCs w:val="20"/>
          <w:lang w:eastAsia="en-GB"/>
        </w:rPr>
        <w:t xml:space="preserve"> and have them analyse them in their groups using the criteria on the worksheet:</w:t>
      </w:r>
    </w:p>
    <w:p w:rsidR="00046707" w:rsidRPr="00046707" w:rsidRDefault="00046707" w:rsidP="00046707">
      <w:pPr>
        <w:spacing w:after="360" w:line="383" w:lineRule="atLeast"/>
        <w:jc w:val="both"/>
        <w:rPr>
          <w:rFonts w:eastAsia="Times New Roman" w:cs="Times New Roman"/>
          <w:color w:val="3D596D"/>
          <w:sz w:val="20"/>
          <w:szCs w:val="20"/>
          <w:lang w:eastAsia="en-GB"/>
        </w:rPr>
      </w:pPr>
      <w:r w:rsidRPr="00046707">
        <w:rPr>
          <w:rFonts w:eastAsia="Times New Roman" w:cs="Times New Roman"/>
          <w:i/>
          <w:iCs/>
          <w:color w:val="3D596D"/>
          <w:sz w:val="20"/>
          <w:szCs w:val="20"/>
          <w:lang w:eastAsia="en-GB"/>
        </w:rPr>
        <w:lastRenderedPageBreak/>
        <w:t>Look at the phrasal verb and decide:</w:t>
      </w:r>
    </w:p>
    <w:p w:rsidR="00046707" w:rsidRPr="00046707" w:rsidRDefault="00046707" w:rsidP="00046707">
      <w:pPr>
        <w:numPr>
          <w:ilvl w:val="0"/>
          <w:numId w:val="1"/>
        </w:numPr>
        <w:spacing w:before="100" w:beforeAutospacing="1" w:after="100" w:afterAutospacing="1"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Is the meaning easy to understand from the words?</w:t>
      </w:r>
    </w:p>
    <w:p w:rsidR="00046707" w:rsidRPr="00046707" w:rsidRDefault="00046707" w:rsidP="00046707">
      <w:pPr>
        <w:numPr>
          <w:ilvl w:val="0"/>
          <w:numId w:val="1"/>
        </w:numPr>
        <w:spacing w:before="100" w:beforeAutospacing="1" w:after="100" w:afterAutospacing="1"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Put them in order, which one is the most useful?</w:t>
      </w:r>
    </w:p>
    <w:p w:rsidR="00046707" w:rsidRPr="00046707" w:rsidRDefault="00046707" w:rsidP="00046707">
      <w:pPr>
        <w:numPr>
          <w:ilvl w:val="0"/>
          <w:numId w:val="1"/>
        </w:numPr>
        <w:spacing w:before="100" w:beforeAutospacing="1" w:after="100" w:afterAutospacing="1"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Which one is the easiest to use?</w:t>
      </w:r>
    </w:p>
    <w:p w:rsidR="00046707" w:rsidRPr="00046707" w:rsidRDefault="00046707" w:rsidP="00046707">
      <w:pPr>
        <w:numPr>
          <w:ilvl w:val="0"/>
          <w:numId w:val="1"/>
        </w:numPr>
        <w:spacing w:before="100" w:beforeAutospacing="1" w:after="100" w:afterAutospacing="1"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Which one do you think is easiest to remember?</w:t>
      </w:r>
    </w:p>
    <w:p w:rsidR="00046707" w:rsidRPr="00046707" w:rsidRDefault="00046707" w:rsidP="00046707">
      <w:pPr>
        <w:numPr>
          <w:ilvl w:val="0"/>
          <w:numId w:val="1"/>
        </w:numPr>
        <w:spacing w:before="100" w:beforeAutospacing="1" w:after="100" w:afterAutospacing="1"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Which ones could you use at home/work/school/in the street/in emails/letters?</w:t>
      </w:r>
    </w:p>
    <w:p w:rsidR="00046707" w:rsidRPr="00046707" w:rsidRDefault="00046707" w:rsidP="00046707">
      <w:pPr>
        <w:spacing w:after="360"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 xml:space="preserve">The aim of this section is to force students to process the items at a deeper cognitive level, thus increasing the chances of retention. </w:t>
      </w:r>
      <w:proofErr w:type="gramStart"/>
      <w:r w:rsidRPr="00046707">
        <w:rPr>
          <w:rFonts w:eastAsia="Times New Roman" w:cs="Times New Roman"/>
          <w:color w:val="3D596D"/>
          <w:sz w:val="20"/>
          <w:szCs w:val="20"/>
          <w:lang w:eastAsia="en-GB"/>
        </w:rPr>
        <w:t>Feedback briefly in open class.</w:t>
      </w:r>
      <w:proofErr w:type="gramEnd"/>
      <w:r w:rsidRPr="00046707">
        <w:rPr>
          <w:rFonts w:eastAsia="Times New Roman" w:cs="Times New Roman"/>
          <w:color w:val="3D596D"/>
          <w:sz w:val="20"/>
          <w:szCs w:val="20"/>
          <w:lang w:eastAsia="en-GB"/>
        </w:rPr>
        <w:t xml:space="preserve"> Make a note of the ones students think are hardest to remember.</w:t>
      </w:r>
    </w:p>
    <w:p w:rsidR="00046707" w:rsidRPr="00046707" w:rsidRDefault="00046707" w:rsidP="00046707">
      <w:pPr>
        <w:spacing w:after="360" w:line="383" w:lineRule="atLeast"/>
        <w:jc w:val="both"/>
        <w:rPr>
          <w:rFonts w:eastAsia="Times New Roman" w:cs="Times New Roman"/>
          <w:color w:val="3D596D"/>
          <w:sz w:val="20"/>
          <w:szCs w:val="20"/>
          <w:lang w:eastAsia="en-GB"/>
        </w:rPr>
      </w:pPr>
      <w:r w:rsidRPr="00046707">
        <w:rPr>
          <w:rFonts w:eastAsia="Times New Roman" w:cs="Times New Roman"/>
          <w:b/>
          <w:bCs/>
          <w:color w:val="3D596D"/>
          <w:sz w:val="20"/>
          <w:szCs w:val="20"/>
          <w:lang w:eastAsia="en-GB"/>
        </w:rPr>
        <w:t>Gap-fill and Discussion</w:t>
      </w:r>
    </w:p>
    <w:p w:rsidR="00046707" w:rsidRPr="00046707" w:rsidRDefault="00046707" w:rsidP="00046707">
      <w:pPr>
        <w:spacing w:after="360"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 xml:space="preserve">Students complete the gap-fill exercise on the </w:t>
      </w:r>
      <w:proofErr w:type="spellStart"/>
      <w:r w:rsidRPr="00046707">
        <w:rPr>
          <w:rFonts w:eastAsia="Times New Roman" w:cs="Times New Roman"/>
          <w:color w:val="3D596D"/>
          <w:sz w:val="20"/>
          <w:szCs w:val="20"/>
          <w:lang w:eastAsia="en-GB"/>
        </w:rPr>
        <w:t>handout</w:t>
      </w:r>
      <w:proofErr w:type="spellEnd"/>
      <w:r w:rsidRPr="00046707">
        <w:rPr>
          <w:rFonts w:eastAsia="Times New Roman" w:cs="Times New Roman"/>
          <w:color w:val="3D596D"/>
          <w:sz w:val="20"/>
          <w:szCs w:val="20"/>
          <w:lang w:eastAsia="en-GB"/>
        </w:rPr>
        <w:t xml:space="preserve"> in their groups and then ask and answer the questions.</w:t>
      </w:r>
    </w:p>
    <w:p w:rsidR="00046707" w:rsidRPr="00046707" w:rsidRDefault="00046707" w:rsidP="00046707">
      <w:pPr>
        <w:spacing w:after="360" w:line="383" w:lineRule="atLeast"/>
        <w:jc w:val="both"/>
        <w:rPr>
          <w:rFonts w:eastAsia="Times New Roman" w:cs="Times New Roman"/>
          <w:color w:val="3D596D"/>
          <w:sz w:val="20"/>
          <w:szCs w:val="20"/>
          <w:lang w:eastAsia="en-GB"/>
        </w:rPr>
      </w:pPr>
      <w:r w:rsidRPr="00046707">
        <w:rPr>
          <w:rFonts w:eastAsia="Times New Roman" w:cs="Times New Roman"/>
          <w:i/>
          <w:iCs/>
          <w:color w:val="3D596D"/>
          <w:sz w:val="20"/>
          <w:szCs w:val="20"/>
          <w:lang w:eastAsia="en-GB"/>
        </w:rPr>
        <w:t>Put the phrasal verbs in the questions:</w:t>
      </w:r>
    </w:p>
    <w:p w:rsidR="00046707" w:rsidRPr="00046707" w:rsidRDefault="00046707" w:rsidP="00046707">
      <w:pPr>
        <w:numPr>
          <w:ilvl w:val="0"/>
          <w:numId w:val="2"/>
        </w:numPr>
        <w:spacing w:before="100" w:beforeAutospacing="1" w:after="100" w:afterAutospacing="1"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What do you do when people _________ when you’re talking? Do people in your country tend to _________ more than other nationalities? </w:t>
      </w:r>
      <w:r w:rsidRPr="00046707">
        <w:rPr>
          <w:rFonts w:eastAsia="Times New Roman" w:cs="Times New Roman"/>
          <w:b/>
          <w:bCs/>
          <w:color w:val="3D596D"/>
          <w:sz w:val="20"/>
          <w:szCs w:val="20"/>
          <w:lang w:eastAsia="en-GB"/>
        </w:rPr>
        <w:t>Butt/cut in</w:t>
      </w:r>
    </w:p>
    <w:p w:rsidR="00046707" w:rsidRPr="00046707" w:rsidRDefault="00046707" w:rsidP="00046707">
      <w:pPr>
        <w:numPr>
          <w:ilvl w:val="0"/>
          <w:numId w:val="2"/>
        </w:numPr>
        <w:spacing w:before="100" w:beforeAutospacing="1" w:after="100" w:afterAutospacing="1"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What fashion trend _____________ when you were younger? Are they still in fashion today? </w:t>
      </w:r>
      <w:r w:rsidRPr="00046707">
        <w:rPr>
          <w:rFonts w:eastAsia="Times New Roman" w:cs="Times New Roman"/>
          <w:b/>
          <w:bCs/>
          <w:color w:val="3D596D"/>
          <w:sz w:val="20"/>
          <w:szCs w:val="20"/>
          <w:lang w:eastAsia="en-GB"/>
        </w:rPr>
        <w:t>caught on</w:t>
      </w:r>
    </w:p>
    <w:p w:rsidR="00046707" w:rsidRPr="00046707" w:rsidRDefault="00046707" w:rsidP="00046707">
      <w:pPr>
        <w:numPr>
          <w:ilvl w:val="0"/>
          <w:numId w:val="2"/>
        </w:numPr>
        <w:spacing w:before="100" w:beforeAutospacing="1" w:after="100" w:afterAutospacing="1"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What did your parents used to do when you ___________? Were they strict or lenient? </w:t>
      </w:r>
      <w:r w:rsidRPr="00046707">
        <w:rPr>
          <w:rFonts w:eastAsia="Times New Roman" w:cs="Times New Roman"/>
          <w:b/>
          <w:bCs/>
          <w:color w:val="3D596D"/>
          <w:sz w:val="20"/>
          <w:szCs w:val="20"/>
          <w:lang w:eastAsia="en-GB"/>
        </w:rPr>
        <w:t>acted up</w:t>
      </w:r>
    </w:p>
    <w:p w:rsidR="00046707" w:rsidRPr="00046707" w:rsidRDefault="00046707" w:rsidP="00046707">
      <w:pPr>
        <w:numPr>
          <w:ilvl w:val="0"/>
          <w:numId w:val="2"/>
        </w:numPr>
        <w:spacing w:before="100" w:beforeAutospacing="1" w:after="100" w:afterAutospacing="1"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How long do you think you could ________________ the internet/TV/music/your favourite food/meat? </w:t>
      </w:r>
      <w:r w:rsidRPr="00046707">
        <w:rPr>
          <w:rFonts w:eastAsia="Times New Roman" w:cs="Times New Roman"/>
          <w:b/>
          <w:bCs/>
          <w:color w:val="3D596D"/>
          <w:sz w:val="20"/>
          <w:szCs w:val="20"/>
          <w:lang w:eastAsia="en-GB"/>
        </w:rPr>
        <w:t>do without</w:t>
      </w:r>
    </w:p>
    <w:p w:rsidR="00046707" w:rsidRPr="00046707" w:rsidRDefault="00046707" w:rsidP="00046707">
      <w:pPr>
        <w:numPr>
          <w:ilvl w:val="0"/>
          <w:numId w:val="2"/>
        </w:numPr>
        <w:spacing w:before="100" w:beforeAutospacing="1" w:after="100" w:afterAutospacing="1"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Have you ever been _____________? What happened to the company? If a company is in trouble, who normally gets _________ first? </w:t>
      </w:r>
      <w:r w:rsidRPr="00046707">
        <w:rPr>
          <w:rFonts w:eastAsia="Times New Roman" w:cs="Times New Roman"/>
          <w:b/>
          <w:bCs/>
          <w:color w:val="3D596D"/>
          <w:sz w:val="20"/>
          <w:szCs w:val="20"/>
          <w:lang w:eastAsia="en-GB"/>
        </w:rPr>
        <w:t>laid off</w:t>
      </w:r>
    </w:p>
    <w:p w:rsidR="00046707" w:rsidRPr="00046707" w:rsidRDefault="00046707" w:rsidP="00046707">
      <w:pPr>
        <w:numPr>
          <w:ilvl w:val="0"/>
          <w:numId w:val="2"/>
        </w:numPr>
        <w:spacing w:before="100" w:beforeAutospacing="1" w:after="100" w:afterAutospacing="1"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What would you do it you saw two people ____________each other in the street? Would you step in? Why? Why not? </w:t>
      </w:r>
      <w:r w:rsidRPr="00046707">
        <w:rPr>
          <w:rFonts w:eastAsia="Times New Roman" w:cs="Times New Roman"/>
          <w:b/>
          <w:bCs/>
          <w:color w:val="3D596D"/>
          <w:sz w:val="20"/>
          <w:szCs w:val="20"/>
          <w:lang w:eastAsia="en-GB"/>
        </w:rPr>
        <w:t>laying into</w:t>
      </w:r>
    </w:p>
    <w:p w:rsidR="00046707" w:rsidRPr="00046707" w:rsidRDefault="00046707" w:rsidP="00046707">
      <w:pPr>
        <w:spacing w:after="360" w:line="383" w:lineRule="atLeast"/>
        <w:jc w:val="both"/>
        <w:rPr>
          <w:rFonts w:eastAsia="Times New Roman" w:cs="Times New Roman"/>
          <w:color w:val="3D596D"/>
          <w:sz w:val="20"/>
          <w:szCs w:val="20"/>
          <w:lang w:eastAsia="en-GB"/>
        </w:rPr>
      </w:pPr>
      <w:r w:rsidRPr="00046707">
        <w:rPr>
          <w:rFonts w:eastAsia="Times New Roman" w:cs="Times New Roman"/>
          <w:b/>
          <w:bCs/>
          <w:color w:val="3D596D"/>
          <w:sz w:val="20"/>
          <w:szCs w:val="20"/>
          <w:lang w:eastAsia="en-GB"/>
        </w:rPr>
        <w:t>Follow up</w:t>
      </w:r>
    </w:p>
    <w:p w:rsidR="00046707" w:rsidRPr="00046707" w:rsidRDefault="00046707" w:rsidP="00046707">
      <w:pPr>
        <w:spacing w:after="360" w:line="383" w:lineRule="atLeast"/>
        <w:jc w:val="both"/>
        <w:rPr>
          <w:rFonts w:eastAsia="Times New Roman" w:cs="Times New Roman"/>
          <w:color w:val="3D596D"/>
          <w:sz w:val="20"/>
          <w:szCs w:val="20"/>
          <w:lang w:eastAsia="en-GB"/>
        </w:rPr>
      </w:pPr>
      <w:r w:rsidRPr="00046707">
        <w:rPr>
          <w:rFonts w:eastAsia="Times New Roman" w:cs="Times New Roman"/>
          <w:color w:val="3D596D"/>
          <w:sz w:val="20"/>
          <w:szCs w:val="20"/>
          <w:lang w:eastAsia="en-GB"/>
        </w:rPr>
        <w:t>Test students on the phrasal verbs in the next class and see if their opinions about which are hardest to remember are true.</w:t>
      </w:r>
    </w:p>
    <w:p w:rsidR="00820361" w:rsidRDefault="00046707"/>
    <w:sectPr w:rsidR="00820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694"/>
    <w:multiLevelType w:val="multilevel"/>
    <w:tmpl w:val="877A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6694D"/>
    <w:multiLevelType w:val="multilevel"/>
    <w:tmpl w:val="D916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07"/>
    <w:rsid w:val="00046707"/>
    <w:rsid w:val="006A4413"/>
    <w:rsid w:val="00E9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7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6707"/>
    <w:rPr>
      <w:b/>
      <w:bCs/>
    </w:rPr>
  </w:style>
  <w:style w:type="character" w:styleId="Hyperlink">
    <w:name w:val="Hyperlink"/>
    <w:basedOn w:val="DefaultParagraphFont"/>
    <w:uiPriority w:val="99"/>
    <w:semiHidden/>
    <w:unhideWhenUsed/>
    <w:rsid w:val="00046707"/>
    <w:rPr>
      <w:color w:val="0000FF"/>
      <w:u w:val="single"/>
    </w:rPr>
  </w:style>
  <w:style w:type="character" w:styleId="Emphasis">
    <w:name w:val="Emphasis"/>
    <w:basedOn w:val="DefaultParagraphFont"/>
    <w:uiPriority w:val="20"/>
    <w:qFormat/>
    <w:rsid w:val="00046707"/>
    <w:rPr>
      <w:i/>
      <w:iCs/>
    </w:rPr>
  </w:style>
  <w:style w:type="paragraph" w:styleId="BalloonText">
    <w:name w:val="Balloon Text"/>
    <w:basedOn w:val="Normal"/>
    <w:link w:val="BalloonTextChar"/>
    <w:uiPriority w:val="99"/>
    <w:semiHidden/>
    <w:unhideWhenUsed/>
    <w:rsid w:val="0004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707"/>
    <w:rPr>
      <w:rFonts w:ascii="Tahoma" w:hAnsi="Tahoma" w:cs="Tahoma"/>
      <w:sz w:val="16"/>
      <w:szCs w:val="16"/>
    </w:rPr>
  </w:style>
  <w:style w:type="paragraph" w:styleId="Title">
    <w:name w:val="Title"/>
    <w:basedOn w:val="Normal"/>
    <w:next w:val="Normal"/>
    <w:link w:val="TitleChar"/>
    <w:uiPriority w:val="10"/>
    <w:qFormat/>
    <w:rsid w:val="000467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670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7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6707"/>
    <w:rPr>
      <w:b/>
      <w:bCs/>
    </w:rPr>
  </w:style>
  <w:style w:type="character" w:styleId="Hyperlink">
    <w:name w:val="Hyperlink"/>
    <w:basedOn w:val="DefaultParagraphFont"/>
    <w:uiPriority w:val="99"/>
    <w:semiHidden/>
    <w:unhideWhenUsed/>
    <w:rsid w:val="00046707"/>
    <w:rPr>
      <w:color w:val="0000FF"/>
      <w:u w:val="single"/>
    </w:rPr>
  </w:style>
  <w:style w:type="character" w:styleId="Emphasis">
    <w:name w:val="Emphasis"/>
    <w:basedOn w:val="DefaultParagraphFont"/>
    <w:uiPriority w:val="20"/>
    <w:qFormat/>
    <w:rsid w:val="00046707"/>
    <w:rPr>
      <w:i/>
      <w:iCs/>
    </w:rPr>
  </w:style>
  <w:style w:type="paragraph" w:styleId="BalloonText">
    <w:name w:val="Balloon Text"/>
    <w:basedOn w:val="Normal"/>
    <w:link w:val="BalloonTextChar"/>
    <w:uiPriority w:val="99"/>
    <w:semiHidden/>
    <w:unhideWhenUsed/>
    <w:rsid w:val="0004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707"/>
    <w:rPr>
      <w:rFonts w:ascii="Tahoma" w:hAnsi="Tahoma" w:cs="Tahoma"/>
      <w:sz w:val="16"/>
      <w:szCs w:val="16"/>
    </w:rPr>
  </w:style>
  <w:style w:type="paragraph" w:styleId="Title">
    <w:name w:val="Title"/>
    <w:basedOn w:val="Normal"/>
    <w:next w:val="Normal"/>
    <w:link w:val="TitleChar"/>
    <w:uiPriority w:val="10"/>
    <w:qFormat/>
    <w:rsid w:val="000467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670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Warre</dc:creator>
  <cp:lastModifiedBy>Tim Warre</cp:lastModifiedBy>
  <cp:revision>1</cp:revision>
  <dcterms:created xsi:type="dcterms:W3CDTF">2016-02-05T18:58:00Z</dcterms:created>
  <dcterms:modified xsi:type="dcterms:W3CDTF">2016-02-05T19:00:00Z</dcterms:modified>
</cp:coreProperties>
</file>